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900E" w14:textId="77777777" w:rsidR="00FB1416" w:rsidRPr="00FB1416" w:rsidRDefault="00FB1416" w:rsidP="00FB1416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95583234"/>
      <w:r w:rsidRPr="00FB14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Zał. Nr 2</w:t>
      </w:r>
    </w:p>
    <w:bookmarkEnd w:id="0"/>
    <w:p w14:paraId="13386AB7" w14:textId="77777777" w:rsidR="00FB1416" w:rsidRPr="00FB1416" w:rsidRDefault="00FB1416" w:rsidP="00FB1416">
      <w:pPr>
        <w:widowControl w:val="0"/>
        <w:autoSpaceDE w:val="0"/>
        <w:autoSpaceDN w:val="0"/>
        <w:spacing w:before="90" w:after="0" w:line="240" w:lineRule="auto"/>
        <w:ind w:left="492" w:right="1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</w:pPr>
    </w:p>
    <w:p w14:paraId="7662AB3F" w14:textId="77777777" w:rsidR="00FB1416" w:rsidRPr="00FB1416" w:rsidRDefault="00FB1416" w:rsidP="00FB1416">
      <w:pPr>
        <w:widowControl w:val="0"/>
        <w:autoSpaceDE w:val="0"/>
        <w:autoSpaceDN w:val="0"/>
        <w:spacing w:before="90" w:after="0" w:line="240" w:lineRule="auto"/>
        <w:ind w:left="49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  <w:t>WNIOSEK</w:t>
      </w:r>
    </w:p>
    <w:p w14:paraId="425075A4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492" w:right="128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b/>
          <w:color w:val="000009"/>
          <w:sz w:val="24"/>
          <w:lang w:eastAsia="pl-PL" w:bidi="pl-PL"/>
        </w:rPr>
        <w:t>o grant wewnętrzny wspierający prowadzenie działalności naukowej w dyscyplinie inżynieria materiałowa</w:t>
      </w:r>
    </w:p>
    <w:p w14:paraId="23BDE1D5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68D6645" w14:textId="359F2A27" w:rsidR="00FB1416" w:rsidRDefault="00FB1416" w:rsidP="00FB1416">
      <w:pPr>
        <w:widowControl w:val="0"/>
        <w:autoSpaceDE w:val="0"/>
        <w:autoSpaceDN w:val="0"/>
        <w:spacing w:after="0" w:line="240" w:lineRule="auto"/>
        <w:ind w:left="302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Charakter projektu: indywidualny / zespołowy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vertAlign w:val="superscript"/>
          <w:lang w:eastAsia="pl-PL" w:bidi="pl-PL"/>
        </w:rPr>
        <w:t>*</w:t>
      </w:r>
    </w:p>
    <w:p w14:paraId="3620DFA1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302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4742D9A0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Nazwisko i imię (imiona), stopień naukowy kierownika </w:t>
      </w: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>pracy,</w:t>
      </w:r>
      <w:r w:rsidRPr="00FB1416">
        <w:rPr>
          <w:rFonts w:ascii="Times New Roman" w:eastAsia="Times New Roman" w:hAnsi="Times New Roman" w:cs="Times New Roman"/>
          <w:color w:val="000009"/>
          <w:spacing w:val="5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telefon, e-mail, jednostka organizacyjna PW zatrudniająca kierownika pracy; dyscypliny naukowe i procent udziału kierownika pracy;</w:t>
      </w:r>
    </w:p>
    <w:p w14:paraId="6AA3AB0F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 xml:space="preserve">Temat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pracy oraz zwięzły opis tematyki pracy (do 4 stron maszynopisu A4), który winien</w:t>
      </w:r>
      <w:r w:rsidRPr="00FB1416">
        <w:rPr>
          <w:rFonts w:ascii="Times New Roman" w:eastAsia="Times New Roman" w:hAnsi="Times New Roman" w:cs="Times New Roman"/>
          <w:color w:val="000009"/>
          <w:spacing w:val="-27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zawierać:</w:t>
      </w:r>
    </w:p>
    <w:p w14:paraId="23E659C9" w14:textId="77777777" w:rsidR="00FB1416" w:rsidRPr="00FB1416" w:rsidRDefault="00FB1416" w:rsidP="00FB1416">
      <w:pPr>
        <w:widowControl w:val="0"/>
        <w:numPr>
          <w:ilvl w:val="1"/>
          <w:numId w:val="2"/>
        </w:numPr>
        <w:tabs>
          <w:tab w:val="left" w:pos="1196"/>
          <w:tab w:val="left" w:pos="2647"/>
          <w:tab w:val="left" w:pos="4181"/>
          <w:tab w:val="left" w:pos="4754"/>
          <w:tab w:val="left" w:pos="5892"/>
          <w:tab w:val="left" w:pos="6572"/>
          <w:tab w:val="left" w:pos="7771"/>
          <w:tab w:val="left" w:pos="8839"/>
          <w:tab w:val="left" w:pos="929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uzasadnienie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merytoryczne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(cel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>naukowy,</w:t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jakie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przesłanki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skłaniają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do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podjęcia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proponowanego tematu, opis metodyki</w:t>
      </w:r>
      <w:r w:rsidRPr="00FB1416">
        <w:rPr>
          <w:rFonts w:ascii="Times New Roman" w:eastAsia="Times New Roman" w:hAnsi="Times New Roman" w:cs="Times New Roman"/>
          <w:color w:val="000009"/>
          <w:spacing w:val="1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badawczej);</w:t>
      </w:r>
    </w:p>
    <w:p w14:paraId="570F26BF" w14:textId="77777777" w:rsidR="00FB1416" w:rsidRPr="00FB1416" w:rsidRDefault="00FB1416" w:rsidP="00FB1416">
      <w:pPr>
        <w:widowControl w:val="0"/>
        <w:numPr>
          <w:ilvl w:val="1"/>
          <w:numId w:val="2"/>
        </w:numPr>
        <w:tabs>
          <w:tab w:val="left" w:pos="1196"/>
          <w:tab w:val="left" w:pos="2651"/>
          <w:tab w:val="left" w:pos="3189"/>
          <w:tab w:val="left" w:pos="4710"/>
          <w:tab w:val="left" w:pos="5686"/>
          <w:tab w:val="left" w:pos="6796"/>
          <w:tab w:val="left" w:pos="7279"/>
          <w:tab w:val="left" w:pos="9003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informacja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o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istniejącym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stanie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wiedzy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i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osiągnięciach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naukowych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wnioskodawcy/wnioskodawców w zakresie proponowanej tematyki</w:t>
      </w:r>
      <w:r w:rsidRPr="00FB1416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badawczej;</w:t>
      </w:r>
    </w:p>
    <w:p w14:paraId="7B4E4619" w14:textId="4E2C87CB" w:rsidR="00FB1416" w:rsidRPr="00FB1416" w:rsidRDefault="00FB1416" w:rsidP="00FB1416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przewidywane osiągnięcia z odniesieniem się do § 2 ust. </w:t>
      </w:r>
      <w:r w:rsidR="00734CE8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7</w:t>
      </w:r>
      <w:r w:rsidRPr="00FB1416">
        <w:rPr>
          <w:rFonts w:ascii="Times New Roman" w:eastAsia="Times New Roman" w:hAnsi="Times New Roman" w:cs="Times New Roman"/>
          <w:color w:val="000009"/>
          <w:spacing w:val="-7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Regulaminu;</w:t>
      </w:r>
    </w:p>
    <w:p w14:paraId="04E42FB0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Planowany harmonogram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pracy;</w:t>
      </w:r>
    </w:p>
    <w:p w14:paraId="41061721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Planowana kalkulacja kosztów (kosztorys) w rozbiciu na kategorie </w:t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kosztów,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 tym rozbicie wynagrodzeń na grupy pracowników a) badawczych i badawczo-dydaktycznych w dyscyplinie</w:t>
      </w:r>
      <w:r w:rsidRPr="00FB1416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>,</w:t>
      </w:r>
    </w:p>
    <w:p w14:paraId="21B21C90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b) pozostałych pracowników, c) doktorantów, d) studentów;</w:t>
      </w:r>
    </w:p>
    <w:p w14:paraId="48FE9668" w14:textId="5B6E75B4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1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Informacja o relacji między tematyką wnioskowanej pracy oraz prac wnioskodawcy/wnioskodawców, finansowanych z innych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źródeł;</w:t>
      </w:r>
    </w:p>
    <w:p w14:paraId="69DCE24E" w14:textId="314BBEA9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 xml:space="preserve">Wykaz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najważniejszych elementów dorobku publikacyjnego i patentowego wnioskodawcy/wnioskodawców. Dla każdego członka zespołu można podać co najwyżej 10 elementów dorobku. Przy publikacjach należy podać punktację stosowaną przez M</w:t>
      </w:r>
      <w:r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EN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 przy ewaluacji jednostek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naukowych;</w:t>
      </w:r>
    </w:p>
    <w:p w14:paraId="5D2BC916" w14:textId="4D98E80C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Udział w realizacji projektów badawczych lub prac rozwojowych, doświadczenie naukowe zdobyte w kraju lub za granicą: staże, konferencje (z referatem) itp., najważniejsze międzynarodowe i krajowe wyróżnienia wynikające z prowadzenia badań. Dla każdego członka zespołu wnioskodawców można podać co najwyżej 10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elementów.</w:t>
      </w:r>
    </w:p>
    <w:p w14:paraId="7E0AE8E0" w14:textId="77777777" w:rsidR="00FB1416" w:rsidRPr="00FB1416" w:rsidRDefault="00FB1416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4D8E1E77" w14:textId="77777777" w:rsidR="00FB1416" w:rsidRPr="00FB1416" w:rsidRDefault="00FB1416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73CE3DC9" w14:textId="274505E4" w:rsidR="00FB1416" w:rsidRPr="00FB1416" w:rsidRDefault="00FB1416" w:rsidP="00FB1416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841" w:firstLine="36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………..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…………………………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…………………………..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Kierownik</w:t>
      </w: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jednostki</w:t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organizacyjnej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Kierownik</w:t>
      </w:r>
      <w:r w:rsidRPr="00FB141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pracy</w:t>
      </w:r>
    </w:p>
    <w:p w14:paraId="4A253E55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59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zatrudniającej kierownika pracy</w:t>
      </w:r>
    </w:p>
    <w:p w14:paraId="11D51587" w14:textId="77777777" w:rsidR="00FB1416" w:rsidRPr="00FB1416" w:rsidRDefault="00FB1416" w:rsidP="00FB1416">
      <w:pPr>
        <w:widowControl w:val="0"/>
        <w:autoSpaceDE w:val="0"/>
        <w:autoSpaceDN w:val="0"/>
        <w:spacing w:before="120" w:after="0" w:line="240" w:lineRule="auto"/>
        <w:ind w:left="6848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data……………………….</w:t>
      </w:r>
    </w:p>
    <w:p w14:paraId="36A79CEF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</w:pPr>
    </w:p>
    <w:p w14:paraId="7FCADBC0" w14:textId="77777777" w:rsidR="00FB1416" w:rsidRDefault="00FB1416" w:rsidP="00FB1416">
      <w:pPr>
        <w:widowControl w:val="0"/>
        <w:autoSpaceDE w:val="0"/>
        <w:autoSpaceDN w:val="0"/>
        <w:spacing w:before="90" w:after="19" w:line="240" w:lineRule="auto"/>
        <w:ind w:left="475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3CD077BB" w14:textId="0394D563" w:rsidR="00FB1416" w:rsidRPr="00FB1416" w:rsidRDefault="00FB1416" w:rsidP="00FB1416">
      <w:pPr>
        <w:widowControl w:val="0"/>
        <w:autoSpaceDE w:val="0"/>
        <w:autoSpaceDN w:val="0"/>
        <w:spacing w:before="90" w:after="19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Opinia Zespołu ds. Nagród i Grantów</w:t>
      </w:r>
    </w:p>
    <w:p w14:paraId="248E057F" w14:textId="77777777" w:rsidR="00FB1416" w:rsidRPr="00FB1416" w:rsidRDefault="00FB1416" w:rsidP="00FB1416">
      <w:pPr>
        <w:widowControl w:val="0"/>
        <w:autoSpaceDE w:val="0"/>
        <w:autoSpaceDN w:val="0"/>
        <w:spacing w:after="0" w:line="20" w:lineRule="exact"/>
        <w:ind w:left="469"/>
        <w:rPr>
          <w:rFonts w:ascii="Times New Roman" w:eastAsia="Times New Roman" w:hAnsi="Times New Roman" w:cs="Times New Roman"/>
          <w:sz w:val="2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noProof/>
          <w:sz w:val="2"/>
          <w:szCs w:val="24"/>
          <w:lang w:eastAsia="pl-PL" w:bidi="pl-PL"/>
        </w:rPr>
        <mc:AlternateContent>
          <mc:Choice Requires="wpg">
            <w:drawing>
              <wp:inline distT="0" distB="0" distL="0" distR="0" wp14:anchorId="7713E761" wp14:editId="51A06095">
                <wp:extent cx="6118860" cy="6350"/>
                <wp:effectExtent l="12065" t="8255" r="1270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7835" id="Group 5" o:spid="_x0000_s102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">
                <v:line id="Line 7" o:spid="_x0000_s1027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" strokecolor="#000009" strokeweight=".5pt"/>
                <v:line id="Line 6" o:spid="_x0000_s1028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" strokecolor="#000009" strokeweight=".5pt"/>
                <w10:anchorlock/>
              </v:group>
            </w:pict>
          </mc:Fallback>
        </mc:AlternateContent>
      </w:r>
    </w:p>
    <w:p w14:paraId="77759454" w14:textId="77777777" w:rsidR="00FB1416" w:rsidRPr="00FB1416" w:rsidRDefault="00FB1416" w:rsidP="00FB14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14:paraId="74C84762" w14:textId="56E6EDD0" w:rsidR="00FB1416" w:rsidRPr="00FB1416" w:rsidRDefault="00FB1416" w:rsidP="00FB1416">
      <w:pPr>
        <w:widowControl w:val="0"/>
        <w:numPr>
          <w:ilvl w:val="0"/>
          <w:numId w:val="1"/>
        </w:numPr>
        <w:tabs>
          <w:tab w:val="left" w:pos="901"/>
          <w:tab w:val="left" w:pos="902"/>
          <w:tab w:val="left" w:leader="dot" w:pos="6427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Finansować w roku ……</w:t>
      </w:r>
      <w:r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…</w:t>
      </w:r>
      <w:r w:rsidRPr="00FB1416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 xml:space="preserve">   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</w:t>
      </w:r>
      <w:r w:rsidRPr="00FB1416">
        <w:rPr>
          <w:rFonts w:ascii="Times New Roman" w:eastAsia="Times New Roman" w:hAnsi="Times New Roman" w:cs="Times New Roman"/>
          <w:color w:val="000009"/>
          <w:spacing w:val="-1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wysokości</w:t>
      </w:r>
      <w:r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………………………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zł</w:t>
      </w:r>
    </w:p>
    <w:p w14:paraId="426777F5" w14:textId="77777777" w:rsidR="00FB1416" w:rsidRPr="00FB1416" w:rsidRDefault="00FB1416" w:rsidP="00FB1416">
      <w:pPr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before="120"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Nie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finansować</w:t>
      </w:r>
    </w:p>
    <w:p w14:paraId="1671C780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5FF36A5" w14:textId="77777777" w:rsidR="00FB1416" w:rsidRP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992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Data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………..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Podpis Przewodniczącego</w:t>
      </w:r>
    </w:p>
    <w:p w14:paraId="4AE013CF" w14:textId="16FE1298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 xml:space="preserve">Zespołu ds. Nagród i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G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rantów</w:t>
      </w:r>
    </w:p>
    <w:p w14:paraId="2C1C1D33" w14:textId="77777777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7AFF02E5" w14:textId="77777777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340D2367" w14:textId="600766C2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16"/>
          <w:lang w:eastAsia="pl-PL" w:bidi="pl-PL"/>
        </w:rPr>
        <w:sectPr w:rsidR="00FB1416" w:rsidRPr="00FB1416">
          <w:headerReference w:type="default" r:id="rId7"/>
          <w:pgSz w:w="11900" w:h="16840"/>
          <w:pgMar w:top="1400" w:right="1020" w:bottom="280" w:left="660" w:header="1144" w:footer="0" w:gutter="0"/>
          <w:pgNumType w:start="1"/>
          <w:cols w:space="708"/>
        </w:sectPr>
      </w:pPr>
      <w:r w:rsidRPr="00FB1416">
        <w:rPr>
          <w:rFonts w:ascii="Times New Roman" w:eastAsia="Times New Roman" w:hAnsi="Times New Roman" w:cs="Times New Roman"/>
          <w:color w:val="000009"/>
          <w:sz w:val="16"/>
          <w:vertAlign w:val="superscript"/>
          <w:lang w:eastAsia="pl-PL" w:bidi="pl-PL"/>
        </w:rPr>
        <w:t>*</w:t>
      </w:r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 xml:space="preserve"> niepotrzebne skreś</w:t>
      </w:r>
      <w:r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lić</w:t>
      </w:r>
    </w:p>
    <w:p w14:paraId="55448304" w14:textId="77777777" w:rsidR="00760756" w:rsidRDefault="00756FC3"/>
    <w:sectPr w:rsidR="007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127E" w14:textId="77777777" w:rsidR="00000000" w:rsidRDefault="00756FC3">
      <w:pPr>
        <w:spacing w:after="0" w:line="240" w:lineRule="auto"/>
      </w:pPr>
      <w:r>
        <w:separator/>
      </w:r>
    </w:p>
  </w:endnote>
  <w:endnote w:type="continuationSeparator" w:id="0">
    <w:p w14:paraId="760C0557" w14:textId="77777777" w:rsidR="00000000" w:rsidRDefault="0075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B52B" w14:textId="77777777" w:rsidR="00000000" w:rsidRDefault="00756FC3">
      <w:pPr>
        <w:spacing w:after="0" w:line="240" w:lineRule="auto"/>
      </w:pPr>
      <w:r>
        <w:separator/>
      </w:r>
    </w:p>
  </w:footnote>
  <w:footnote w:type="continuationSeparator" w:id="0">
    <w:p w14:paraId="60BE08AB" w14:textId="77777777" w:rsidR="00000000" w:rsidRDefault="0075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726" w14:textId="77777777" w:rsidR="00FB1416" w:rsidRDefault="00FB141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7FB"/>
    <w:multiLevelType w:val="hybridMultilevel"/>
    <w:tmpl w:val="26285526"/>
    <w:lvl w:ilvl="0" w:tplc="F618B3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pl-PL" w:bidi="pl-PL"/>
      </w:rPr>
    </w:lvl>
    <w:lvl w:ilvl="1" w:tplc="E9947398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pl-PL" w:bidi="pl-PL"/>
      </w:rPr>
    </w:lvl>
    <w:lvl w:ilvl="2" w:tplc="0238564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8BC81802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5E96F9D6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34DC4794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7EE20960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2D32353C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C150D2B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16E7E44"/>
    <w:multiLevelType w:val="hybridMultilevel"/>
    <w:tmpl w:val="94286ABC"/>
    <w:lvl w:ilvl="0" w:tplc="3494798A">
      <w:start w:val="1"/>
      <w:numFmt w:val="decimal"/>
      <w:lvlText w:val="%1."/>
      <w:lvlJc w:val="left"/>
      <w:pPr>
        <w:ind w:left="902" w:hanging="42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l-PL" w:eastAsia="pl-PL" w:bidi="pl-PL"/>
      </w:rPr>
    </w:lvl>
    <w:lvl w:ilvl="1" w:tplc="37A293A6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pl-PL" w:eastAsia="pl-PL" w:bidi="pl-PL"/>
      </w:rPr>
    </w:lvl>
    <w:lvl w:ilvl="2" w:tplc="D6A643C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E0E2C2C0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EF8EA48C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F8743636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16FC3C7E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30C0951A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94120D9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16"/>
    <w:rsid w:val="000918DF"/>
    <w:rsid w:val="00101DD4"/>
    <w:rsid w:val="00647328"/>
    <w:rsid w:val="00734CE8"/>
    <w:rsid w:val="00756FC3"/>
    <w:rsid w:val="009E66C9"/>
    <w:rsid w:val="00E86C89"/>
    <w:rsid w:val="00EF0EBE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6336"/>
  <w15:chartTrackingRefBased/>
  <w15:docId w15:val="{F18DC48A-E587-4F63-A081-817C5BB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Oleszak Dariusz</dc:creator>
  <cp:keywords/>
  <dc:description/>
  <cp:lastModifiedBy>Oleszak Dariusz</cp:lastModifiedBy>
  <cp:revision>2</cp:revision>
  <dcterms:created xsi:type="dcterms:W3CDTF">2022-02-12T18:56:00Z</dcterms:created>
  <dcterms:modified xsi:type="dcterms:W3CDTF">2022-02-12T18:56:00Z</dcterms:modified>
</cp:coreProperties>
</file>