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AFD6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Zał. Nr 3</w:t>
      </w:r>
    </w:p>
    <w:p w14:paraId="78E26FBE" w14:textId="77777777" w:rsidR="00FA2893" w:rsidRPr="00FA2893" w:rsidRDefault="00FA2893" w:rsidP="00FA28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 w:bidi="pl-PL"/>
        </w:rPr>
      </w:pPr>
    </w:p>
    <w:p w14:paraId="06D30A84" w14:textId="77777777" w:rsidR="00FA2893" w:rsidRPr="00FA2893" w:rsidRDefault="00FA2893" w:rsidP="00FA2893">
      <w:pPr>
        <w:widowControl w:val="0"/>
        <w:autoSpaceDE w:val="0"/>
        <w:autoSpaceDN w:val="0"/>
        <w:spacing w:before="90" w:after="0" w:line="240" w:lineRule="auto"/>
        <w:ind w:left="492" w:right="1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pl-PL" w:bidi="pl-PL"/>
        </w:rPr>
        <w:t>POROZUMIENIE</w:t>
      </w:r>
    </w:p>
    <w:p w14:paraId="6947145C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ind w:left="492" w:right="122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b/>
          <w:color w:val="000009"/>
          <w:sz w:val="24"/>
          <w:lang w:eastAsia="pl-PL" w:bidi="pl-PL"/>
        </w:rPr>
        <w:t>w sprawie realizacji grantu wewnętrznego wspierającego prowadzenie działalności naukowej w dyscyplinie Inżynieria Materiałowa</w:t>
      </w:r>
    </w:p>
    <w:p w14:paraId="66E50647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</w:p>
    <w:p w14:paraId="4E26D637" w14:textId="35FDEB51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pt. ……………………………………………………………………………………………</w:t>
      </w:r>
    </w:p>
    <w:p w14:paraId="42F4CBEE" w14:textId="5F4F6001" w:rsidR="00FA2893" w:rsidRPr="00FA2893" w:rsidRDefault="00FA2893" w:rsidP="00FA2893">
      <w:pPr>
        <w:widowControl w:val="0"/>
        <w:tabs>
          <w:tab w:val="left" w:leader="dot" w:pos="5102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opisanego we wniosku</w:t>
      </w:r>
      <w:r w:rsidRPr="00FA289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</w:t>
      </w:r>
      <w:r w:rsidRPr="00FA289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dnia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202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2 </w:t>
      </w:r>
      <w:r w:rsidRPr="00FA2893">
        <w:rPr>
          <w:rFonts w:ascii="Times New Roman" w:eastAsia="Times New Roman" w:hAnsi="Times New Roman" w:cs="Times New Roman"/>
          <w:color w:val="000009"/>
          <w:spacing w:val="-7"/>
          <w:sz w:val="24"/>
          <w:szCs w:val="24"/>
          <w:lang w:eastAsia="pl-PL" w:bidi="pl-PL"/>
        </w:rPr>
        <w:t>r.</w:t>
      </w:r>
    </w:p>
    <w:p w14:paraId="44403C08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F4BDF30" w14:textId="05274419" w:rsidR="00FA2893" w:rsidRDefault="00FA2893" w:rsidP="00FA2893">
      <w:pPr>
        <w:widowControl w:val="0"/>
        <w:tabs>
          <w:tab w:val="left" w:leader="dot" w:pos="3621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zawarte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w</w:t>
      </w:r>
      <w:r w:rsidRPr="00FA289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dniu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pomiędzy:</w:t>
      </w:r>
    </w:p>
    <w:p w14:paraId="4E6C195F" w14:textId="77777777" w:rsidR="00FA2893" w:rsidRPr="00FA2893" w:rsidRDefault="00FA2893" w:rsidP="00FA2893">
      <w:pPr>
        <w:widowControl w:val="0"/>
        <w:tabs>
          <w:tab w:val="left" w:leader="dot" w:pos="3621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4CBE1DF0" w14:textId="0322F9FB" w:rsidR="00FA2893" w:rsidRDefault="00FA2893" w:rsidP="00FA2893">
      <w:pPr>
        <w:widowControl w:val="0"/>
        <w:autoSpaceDE w:val="0"/>
        <w:autoSpaceDN w:val="0"/>
        <w:spacing w:before="88" w:after="0" w:line="240" w:lineRule="auto"/>
        <w:ind w:left="475" w:right="733" w:firstLine="4"/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…………….……………., w którym jest realizowana praca, zwanym dalej „Kierownikiem jednostki” oraz</w:t>
      </w:r>
    </w:p>
    <w:p w14:paraId="348F5070" w14:textId="77777777" w:rsidR="00FA2893" w:rsidRPr="00FA2893" w:rsidRDefault="00FA2893" w:rsidP="00FA2893">
      <w:pPr>
        <w:widowControl w:val="0"/>
        <w:tabs>
          <w:tab w:val="left" w:leader="dot" w:pos="6315"/>
        </w:tabs>
        <w:autoSpaceDE w:val="0"/>
        <w:autoSpaceDN w:val="0"/>
        <w:spacing w:after="0" w:line="240" w:lineRule="auto"/>
        <w:ind w:left="475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Kierownikiem</w:t>
      </w:r>
      <w:r w:rsidRPr="00FA289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grantu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, zwanym dalej „Kierownikiem</w:t>
      </w:r>
      <w:r w:rsidRPr="00FA2893">
        <w:rPr>
          <w:rFonts w:ascii="Times New Roman" w:eastAsia="Times New Roman" w:hAnsi="Times New Roman" w:cs="Times New Roman"/>
          <w:color w:val="000009"/>
          <w:spacing w:val="-8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pracy”.</w:t>
      </w:r>
    </w:p>
    <w:p w14:paraId="1ADD755E" w14:textId="1CEF4181" w:rsidR="00FA2893" w:rsidRPr="00FA2893" w:rsidRDefault="00FA2893" w:rsidP="00FA2893">
      <w:pPr>
        <w:pStyle w:val="Akapitzlist"/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51" w:after="0" w:line="240" w:lineRule="auto"/>
        <w:ind w:right="115"/>
        <w:jc w:val="both"/>
        <w:rPr>
          <w:rFonts w:ascii="Times New Roman" w:eastAsia="Times New Roman" w:hAnsi="Times New Roman" w:cs="Times New Roman"/>
          <w:i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 xml:space="preserve">Kierownik pracy zobowiązuje się wykonać wszystkie prace objęte wnioskiem o grant, zgodnie z harmonogramem oraz </w:t>
      </w:r>
      <w:r w:rsidRPr="00FA2893">
        <w:rPr>
          <w:rFonts w:ascii="Times New Roman" w:eastAsia="Times New Roman" w:hAnsi="Times New Roman" w:cs="Times New Roman"/>
          <w:i/>
          <w:color w:val="000009"/>
          <w:sz w:val="24"/>
          <w:lang w:eastAsia="pl-PL" w:bidi="pl-PL"/>
        </w:rPr>
        <w:t>Regulaminem przyznawania i rozliczania grantów wewnętrznych wspierających prowadzenie działalności naukowej w dyscyplinie Inżynieria Materiałowa.</w:t>
      </w:r>
    </w:p>
    <w:p w14:paraId="3CEC5BDC" w14:textId="77777777" w:rsidR="00FA2893" w:rsidRPr="00FA2893" w:rsidRDefault="00FA2893" w:rsidP="00FA2893">
      <w:pPr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Harmonogram pracy i kalkulacja kosztów stanowią załączniki do</w:t>
      </w:r>
      <w:r w:rsidRPr="00FA2893">
        <w:rPr>
          <w:rFonts w:ascii="Times New Roman" w:eastAsia="Times New Roman" w:hAnsi="Times New Roman" w:cs="Times New Roman"/>
          <w:color w:val="000009"/>
          <w:spacing w:val="-21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porozumienia.</w:t>
      </w:r>
    </w:p>
    <w:p w14:paraId="528CD00D" w14:textId="77777777" w:rsidR="00FA2893" w:rsidRPr="00FA2893" w:rsidRDefault="00FA2893" w:rsidP="00FA2893">
      <w:pPr>
        <w:widowControl w:val="0"/>
        <w:numPr>
          <w:ilvl w:val="1"/>
          <w:numId w:val="1"/>
        </w:numPr>
        <w:tabs>
          <w:tab w:val="left" w:pos="1196"/>
          <w:tab w:val="left" w:leader="dot" w:pos="9905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Na sfinansowanie realizacji pracy przyznana została kwota</w:t>
      </w:r>
      <w:r w:rsidRPr="00FA2893">
        <w:rPr>
          <w:rFonts w:ascii="Times New Roman" w:eastAsia="Times New Roman" w:hAnsi="Times New Roman" w:cs="Times New Roman"/>
          <w:color w:val="000009"/>
          <w:spacing w:val="-15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</w:t>
      </w:r>
      <w:r w:rsidRPr="00FA2893">
        <w:rPr>
          <w:rFonts w:ascii="Times New Roman" w:eastAsia="Times New Roman" w:hAnsi="Times New Roman" w:cs="Times New Roman"/>
          <w:color w:val="000009"/>
          <w:spacing w:val="-3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wysokości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ab/>
        <w:t>zł</w:t>
      </w:r>
    </w:p>
    <w:p w14:paraId="7F166759" w14:textId="3BAED935" w:rsidR="00FA2893" w:rsidRPr="00FA2893" w:rsidRDefault="00FA2893" w:rsidP="00FA2893">
      <w:pPr>
        <w:widowControl w:val="0"/>
        <w:autoSpaceDE w:val="0"/>
        <w:autoSpaceDN w:val="0"/>
        <w:spacing w:before="120" w:after="0" w:line="240" w:lineRule="auto"/>
        <w:ind w:left="83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s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łownie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zł :</w:t>
      </w:r>
      <w:r w:rsidRPr="00FA289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</w:t>
      </w:r>
    </w:p>
    <w:p w14:paraId="1987BF5D" w14:textId="77777777" w:rsidR="00FA2893" w:rsidRPr="00FA2893" w:rsidRDefault="00FA2893" w:rsidP="00FA2893">
      <w:pPr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pacing w:val="-4"/>
          <w:sz w:val="24"/>
          <w:lang w:eastAsia="pl-PL" w:bidi="pl-PL"/>
        </w:rPr>
        <w:t xml:space="preserve">Termin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zakończenia realizacji pracy ustala się na</w:t>
      </w:r>
      <w:r w:rsidRPr="00FA2893">
        <w:rPr>
          <w:rFonts w:ascii="Times New Roman" w:eastAsia="Times New Roman" w:hAnsi="Times New Roman" w:cs="Times New Roman"/>
          <w:color w:val="000009"/>
          <w:spacing w:val="1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dzień</w:t>
      </w:r>
    </w:p>
    <w:p w14:paraId="07C51A58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ind w:left="119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…............................................................................</w:t>
      </w:r>
    </w:p>
    <w:p w14:paraId="2F90675B" w14:textId="77777777" w:rsidR="00FA2893" w:rsidRPr="00FA2893" w:rsidRDefault="00FA2893" w:rsidP="00FA2893">
      <w:pPr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20" w:after="0" w:line="240" w:lineRule="auto"/>
        <w:ind w:right="108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Kierownik jednostki, w której jest realizowana praca, udostępni składniki mienia jednostki niezbędne do realizacji pracy oraz obsługę realizacji pracy przez administrację</w:t>
      </w:r>
      <w:r w:rsidRPr="00FA2893">
        <w:rPr>
          <w:rFonts w:ascii="Times New Roman" w:eastAsia="Times New Roman" w:hAnsi="Times New Roman" w:cs="Times New Roman"/>
          <w:color w:val="000009"/>
          <w:spacing w:val="-15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jednostki.</w:t>
      </w:r>
    </w:p>
    <w:p w14:paraId="51D9C92D" w14:textId="5CF15C4F" w:rsidR="00FA2893" w:rsidRPr="00FA2893" w:rsidRDefault="00FA2893" w:rsidP="00FA2893">
      <w:pPr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20" w:after="0" w:line="240" w:lineRule="auto"/>
        <w:ind w:right="110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Niewykorzystane w czasie realizacji pracy środki, Kierownik pracy przekazuje do dyspozycji Przewodniczącego Rady Naukowej</w:t>
      </w:r>
      <w:r w:rsidRPr="00FA2893">
        <w:rPr>
          <w:rFonts w:ascii="Times New Roman" w:eastAsia="Times New Roman" w:hAnsi="Times New Roman" w:cs="Times New Roman"/>
          <w:color w:val="000009"/>
          <w:spacing w:val="1"/>
          <w:sz w:val="24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lang w:eastAsia="pl-PL" w:bidi="pl-PL"/>
        </w:rPr>
        <w:t>Dyscypliny Inżynieria Materiałowa.</w:t>
      </w:r>
    </w:p>
    <w:p w14:paraId="2B07A940" w14:textId="36D34626" w:rsidR="00FA2893" w:rsidRPr="00F82E37" w:rsidRDefault="00FA2893" w:rsidP="00FA2893">
      <w:pPr>
        <w:widowControl w:val="0"/>
        <w:numPr>
          <w:ilvl w:val="1"/>
          <w:numId w:val="1"/>
        </w:numPr>
        <w:tabs>
          <w:tab w:val="left" w:pos="1196"/>
        </w:tabs>
        <w:autoSpaceDE w:val="0"/>
        <w:autoSpaceDN w:val="0"/>
        <w:spacing w:before="120"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lang w:eastAsia="pl-PL" w:bidi="pl-PL"/>
        </w:rPr>
        <w:t>Porozumienie sporządzono w czterech jednobrzmiących egzemplarzach po jednym dla każdej ze stron oraz jeden dla pełnomocnika kwestora w jednostce zatrudniającej Kierownika pracy oraz Przewodniczącego Rady Naukowej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pacing w:val="-5"/>
          <w:sz w:val="24"/>
          <w:lang w:eastAsia="pl-PL" w:bidi="pl-PL"/>
        </w:rPr>
        <w:t>Dyscypliny Inżynieria Materiałowa.</w:t>
      </w:r>
    </w:p>
    <w:p w14:paraId="6236E869" w14:textId="1F256C0A" w:rsidR="00F82E37" w:rsidRDefault="00F82E37" w:rsidP="00F82E37">
      <w:pPr>
        <w:widowControl w:val="0"/>
        <w:tabs>
          <w:tab w:val="left" w:pos="1196"/>
        </w:tabs>
        <w:autoSpaceDE w:val="0"/>
        <w:autoSpaceDN w:val="0"/>
        <w:spacing w:before="120" w:after="0" w:line="240" w:lineRule="auto"/>
        <w:ind w:left="1196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79AE9013" w14:textId="77777777" w:rsidR="00F82E37" w:rsidRPr="00FA2893" w:rsidRDefault="00F82E37" w:rsidP="00F82E37">
      <w:pPr>
        <w:widowControl w:val="0"/>
        <w:tabs>
          <w:tab w:val="left" w:pos="1196"/>
        </w:tabs>
        <w:autoSpaceDE w:val="0"/>
        <w:autoSpaceDN w:val="0"/>
        <w:spacing w:before="120" w:after="0" w:line="240" w:lineRule="auto"/>
        <w:ind w:left="1196" w:right="106"/>
        <w:jc w:val="both"/>
        <w:rPr>
          <w:rFonts w:ascii="Times New Roman" w:eastAsia="Times New Roman" w:hAnsi="Times New Roman" w:cs="Times New Roman"/>
          <w:sz w:val="24"/>
          <w:lang w:eastAsia="pl-PL" w:bidi="pl-PL"/>
        </w:rPr>
      </w:pPr>
    </w:p>
    <w:p w14:paraId="3AF1654B" w14:textId="3DCF8C89" w:rsid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2EEF8359" w14:textId="77777777" w:rsidR="00FA2893" w:rsidRPr="00FA2893" w:rsidRDefault="00FA2893" w:rsidP="00FA2893">
      <w:pPr>
        <w:widowControl w:val="0"/>
        <w:tabs>
          <w:tab w:val="left" w:pos="3657"/>
          <w:tab w:val="left" w:pos="4141"/>
          <w:tab w:val="left" w:pos="7865"/>
        </w:tabs>
        <w:autoSpaceDE w:val="0"/>
        <w:autoSpaceDN w:val="0"/>
        <w:spacing w:after="0" w:line="240" w:lineRule="auto"/>
        <w:ind w:left="475" w:right="733" w:firstLine="180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Przewodniczący</w:t>
      </w:r>
      <w:r w:rsidRPr="00FA2893">
        <w:rPr>
          <w:rFonts w:ascii="Times New Roman" w:eastAsia="Times New Roman" w:hAnsi="Times New Roman" w:cs="Times New Roman"/>
          <w:color w:val="000009"/>
          <w:spacing w:val="-3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Rady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Kierownik jednostki,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 xml:space="preserve">Kierownik </w:t>
      </w:r>
      <w:r w:rsidRPr="00FA289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pracy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Naukowej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Dyscypliny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w której jest realizowana</w:t>
      </w:r>
      <w:r w:rsidRPr="00FA289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praca</w:t>
      </w:r>
    </w:p>
    <w:p w14:paraId="358EBB8F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3FBE28B4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7D2C4D5D" w14:textId="77777777" w:rsidR="00FA2893" w:rsidRPr="00FA2893" w:rsidRDefault="00FA2893" w:rsidP="00FA2893">
      <w:pPr>
        <w:widowControl w:val="0"/>
        <w:tabs>
          <w:tab w:val="left" w:pos="3895"/>
          <w:tab w:val="left" w:pos="7625"/>
        </w:tabs>
        <w:autoSpaceDE w:val="0"/>
        <w:autoSpaceDN w:val="0"/>
        <w:spacing w:before="231" w:after="0" w:line="240" w:lineRule="auto"/>
        <w:ind w:left="71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.............................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…...............................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................................</w:t>
      </w:r>
    </w:p>
    <w:p w14:paraId="27A0F008" w14:textId="77777777" w:rsidR="00FA2893" w:rsidRPr="00FA2893" w:rsidRDefault="00FA2893" w:rsidP="00FA2893">
      <w:pPr>
        <w:widowControl w:val="0"/>
        <w:tabs>
          <w:tab w:val="left" w:pos="4201"/>
          <w:tab w:val="left" w:pos="7925"/>
        </w:tabs>
        <w:autoSpaceDE w:val="0"/>
        <w:autoSpaceDN w:val="0"/>
        <w:spacing w:after="0" w:line="240" w:lineRule="auto"/>
        <w:ind w:left="836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(data i</w:t>
      </w:r>
      <w:r w:rsidRPr="00FA289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podpis)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(data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i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podpis)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ab/>
        <w:t>(data i</w:t>
      </w:r>
      <w:r w:rsidRPr="00FA2893"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  <w:lang w:eastAsia="pl-PL" w:bidi="pl-PL"/>
        </w:rPr>
        <w:t xml:space="preserve"> </w:t>
      </w: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podpis)</w:t>
      </w:r>
    </w:p>
    <w:p w14:paraId="64253780" w14:textId="77777777" w:rsidR="00FA2893" w:rsidRPr="00FA2893" w:rsidRDefault="00FA2893" w:rsidP="00FA2893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eastAsia="pl-PL" w:bidi="pl-PL"/>
        </w:rPr>
      </w:pPr>
    </w:p>
    <w:p w14:paraId="02CF061E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ind w:left="3454" w:right="3248" w:hanging="142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Pełnomocnik Kwestora w jednostce, w której jest realizowana praca</w:t>
      </w:r>
    </w:p>
    <w:p w14:paraId="5B2A4D7E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00EBB525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p w14:paraId="6D90F2CD" w14:textId="77777777" w:rsidR="00FA2893" w:rsidRPr="00FA2893" w:rsidRDefault="00FA2893" w:rsidP="00FA2893">
      <w:pPr>
        <w:widowControl w:val="0"/>
        <w:autoSpaceDE w:val="0"/>
        <w:autoSpaceDN w:val="0"/>
        <w:spacing w:before="230" w:after="0" w:line="240" w:lineRule="auto"/>
        <w:ind w:left="492" w:right="747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................................</w:t>
      </w:r>
    </w:p>
    <w:p w14:paraId="6CBFA2AC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ind w:left="492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FA2893">
        <w:rPr>
          <w:rFonts w:ascii="Times New Roman" w:eastAsia="Times New Roman" w:hAnsi="Times New Roman" w:cs="Times New Roman"/>
          <w:color w:val="000009"/>
          <w:sz w:val="24"/>
          <w:szCs w:val="24"/>
          <w:lang w:eastAsia="pl-PL" w:bidi="pl-PL"/>
        </w:rPr>
        <w:t>(data i podpis)</w:t>
      </w:r>
    </w:p>
    <w:p w14:paraId="5E4F4C25" w14:textId="77777777" w:rsidR="00FA2893" w:rsidRPr="00FA2893" w:rsidRDefault="00FA2893" w:rsidP="00FA289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pl-PL" w:bidi="pl-PL"/>
        </w:rPr>
      </w:pPr>
    </w:p>
    <w:sectPr w:rsidR="00FA2893" w:rsidRPr="00FA2893" w:rsidSect="00FA2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E7E44"/>
    <w:multiLevelType w:val="hybridMultilevel"/>
    <w:tmpl w:val="436026EC"/>
    <w:lvl w:ilvl="0" w:tplc="3494798A">
      <w:start w:val="1"/>
      <w:numFmt w:val="decimal"/>
      <w:lvlText w:val="%1."/>
      <w:lvlJc w:val="left"/>
      <w:pPr>
        <w:ind w:left="902" w:hanging="42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l-PL" w:eastAsia="pl-PL" w:bidi="pl-PL"/>
      </w:rPr>
    </w:lvl>
    <w:lvl w:ilvl="1" w:tplc="B74C6764">
      <w:start w:val="1"/>
      <w:numFmt w:val="decimal"/>
      <w:lvlText w:val="%2."/>
      <w:lvlJc w:val="left"/>
      <w:pPr>
        <w:ind w:left="1196" w:hanging="360"/>
      </w:pPr>
      <w:rPr>
        <w:rFonts w:ascii="Times New Roman" w:eastAsia="Times New Roman" w:hAnsi="Times New Roman" w:cs="Times New Roman"/>
        <w:color w:val="000009"/>
        <w:spacing w:val="-24"/>
        <w:w w:val="100"/>
        <w:sz w:val="24"/>
        <w:szCs w:val="24"/>
        <w:lang w:val="pl-PL" w:eastAsia="pl-PL" w:bidi="pl-PL"/>
      </w:rPr>
    </w:lvl>
    <w:lvl w:ilvl="2" w:tplc="D6A643C8">
      <w:numFmt w:val="bullet"/>
      <w:lvlText w:val="•"/>
      <w:lvlJc w:val="left"/>
      <w:pPr>
        <w:ind w:left="2202" w:hanging="360"/>
      </w:pPr>
      <w:rPr>
        <w:rFonts w:hint="default"/>
        <w:lang w:val="pl-PL" w:eastAsia="pl-PL" w:bidi="pl-PL"/>
      </w:rPr>
    </w:lvl>
    <w:lvl w:ilvl="3" w:tplc="E0E2C2C0">
      <w:numFmt w:val="bullet"/>
      <w:lvlText w:val="•"/>
      <w:lvlJc w:val="left"/>
      <w:pPr>
        <w:ind w:left="3204" w:hanging="360"/>
      </w:pPr>
      <w:rPr>
        <w:rFonts w:hint="default"/>
        <w:lang w:val="pl-PL" w:eastAsia="pl-PL" w:bidi="pl-PL"/>
      </w:rPr>
    </w:lvl>
    <w:lvl w:ilvl="4" w:tplc="EF8EA48C">
      <w:numFmt w:val="bullet"/>
      <w:lvlText w:val="•"/>
      <w:lvlJc w:val="left"/>
      <w:pPr>
        <w:ind w:left="4206" w:hanging="360"/>
      </w:pPr>
      <w:rPr>
        <w:rFonts w:hint="default"/>
        <w:lang w:val="pl-PL" w:eastAsia="pl-PL" w:bidi="pl-PL"/>
      </w:rPr>
    </w:lvl>
    <w:lvl w:ilvl="5" w:tplc="F8743636">
      <w:numFmt w:val="bullet"/>
      <w:lvlText w:val="•"/>
      <w:lvlJc w:val="left"/>
      <w:pPr>
        <w:ind w:left="5208" w:hanging="360"/>
      </w:pPr>
      <w:rPr>
        <w:rFonts w:hint="default"/>
        <w:lang w:val="pl-PL" w:eastAsia="pl-PL" w:bidi="pl-PL"/>
      </w:rPr>
    </w:lvl>
    <w:lvl w:ilvl="6" w:tplc="16FC3C7E">
      <w:numFmt w:val="bullet"/>
      <w:lvlText w:val="•"/>
      <w:lvlJc w:val="left"/>
      <w:pPr>
        <w:ind w:left="6211" w:hanging="360"/>
      </w:pPr>
      <w:rPr>
        <w:rFonts w:hint="default"/>
        <w:lang w:val="pl-PL" w:eastAsia="pl-PL" w:bidi="pl-PL"/>
      </w:rPr>
    </w:lvl>
    <w:lvl w:ilvl="7" w:tplc="30C0951A">
      <w:numFmt w:val="bullet"/>
      <w:lvlText w:val="•"/>
      <w:lvlJc w:val="left"/>
      <w:pPr>
        <w:ind w:left="7213" w:hanging="360"/>
      </w:pPr>
      <w:rPr>
        <w:rFonts w:hint="default"/>
        <w:lang w:val="pl-PL" w:eastAsia="pl-PL" w:bidi="pl-PL"/>
      </w:rPr>
    </w:lvl>
    <w:lvl w:ilvl="8" w:tplc="94120D96">
      <w:numFmt w:val="bullet"/>
      <w:lvlText w:val="•"/>
      <w:lvlJc w:val="left"/>
      <w:pPr>
        <w:ind w:left="8215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93"/>
    <w:rsid w:val="000918DF"/>
    <w:rsid w:val="00101DD4"/>
    <w:rsid w:val="00647328"/>
    <w:rsid w:val="009E66C9"/>
    <w:rsid w:val="00E86C89"/>
    <w:rsid w:val="00EF0EBE"/>
    <w:rsid w:val="00F82E37"/>
    <w:rsid w:val="00FA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D955"/>
  <w15:chartTrackingRefBased/>
  <w15:docId w15:val="{AA852CD8-7654-4AA1-BA90-A8028F5E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Oleszak Dariusz</dc:creator>
  <cp:keywords/>
  <dc:description/>
  <cp:lastModifiedBy>Oleszak Dariusz</cp:lastModifiedBy>
  <cp:revision>2</cp:revision>
  <dcterms:created xsi:type="dcterms:W3CDTF">2022-02-12T18:57:00Z</dcterms:created>
  <dcterms:modified xsi:type="dcterms:W3CDTF">2022-02-12T18:57:00Z</dcterms:modified>
</cp:coreProperties>
</file>